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64" w:rsidRPr="00D52E02" w:rsidRDefault="00D52E02" w:rsidP="00D52E02">
      <w:pPr>
        <w:pStyle w:val="Overskrift1"/>
        <w:rPr>
          <w:sz w:val="40"/>
          <w:szCs w:val="40"/>
        </w:rPr>
      </w:pPr>
      <w:bookmarkStart w:id="0" w:name="_GoBack"/>
      <w:bookmarkEnd w:id="0"/>
      <w:r w:rsidRPr="00D52E02">
        <w:rPr>
          <w:sz w:val="40"/>
          <w:szCs w:val="40"/>
        </w:rPr>
        <w:t>Hytteguide</w:t>
      </w:r>
      <w:r>
        <w:rPr>
          <w:sz w:val="40"/>
          <w:szCs w:val="40"/>
        </w:rPr>
        <w:t xml:space="preserve"> for </w:t>
      </w:r>
      <w:r w:rsidR="00786464" w:rsidRPr="00D52E02">
        <w:rPr>
          <w:sz w:val="40"/>
          <w:szCs w:val="40"/>
        </w:rPr>
        <w:t xml:space="preserve">Blåengshytta og Blåengstårnet. </w:t>
      </w:r>
    </w:p>
    <w:p w:rsidR="009B2EE4" w:rsidRPr="00D52E02" w:rsidRDefault="009B2EE4" w:rsidP="006A3EB4">
      <w:pPr>
        <w:pStyle w:val="Overskrift1"/>
        <w:rPr>
          <w:b w:val="0"/>
        </w:rPr>
      </w:pPr>
      <w:r w:rsidRPr="00D52E02">
        <w:rPr>
          <w:rStyle w:val="Overskrift1Tegn"/>
          <w:b/>
        </w:rPr>
        <w:t>Fyring</w:t>
      </w:r>
    </w:p>
    <w:p w:rsidR="009B2EE4" w:rsidRDefault="009B2EE4" w:rsidP="006A3EB4">
      <w:pPr>
        <w:pStyle w:val="Brdtekst"/>
      </w:pPr>
      <w:r>
        <w:t>Etter at du har kommet deg vel inn på h</w:t>
      </w:r>
      <w:r w:rsidR="00C01AF0">
        <w:t>ytta, kan</w:t>
      </w:r>
      <w:r>
        <w:t xml:space="preserve"> det </w:t>
      </w:r>
      <w:r w:rsidR="00C01AF0">
        <w:t xml:space="preserve">være </w:t>
      </w:r>
      <w:r>
        <w:t>tid for å fyre i ovnen.</w:t>
      </w:r>
      <w:r w:rsidR="00C01AF0">
        <w:t xml:space="preserve"> Sørg for at du har fylt opp igjen i ved-dunken før avreise. Gi beskjed dersom det begynner å bli t</w:t>
      </w:r>
      <w:r w:rsidR="006A3EB4">
        <w:t xml:space="preserve">omt for fyrstikker, </w:t>
      </w:r>
      <w:proofErr w:type="spellStart"/>
      <w:r w:rsidR="006A3EB4">
        <w:t>tennbrikker</w:t>
      </w:r>
      <w:proofErr w:type="spellEnd"/>
      <w:r w:rsidR="00C01AF0">
        <w:t xml:space="preserve"> eller ved.</w:t>
      </w:r>
    </w:p>
    <w:p w:rsidR="001B69F0" w:rsidRDefault="001B69F0" w:rsidP="00492B14">
      <w:pPr>
        <w:pStyle w:val="Overskrift1"/>
      </w:pPr>
      <w:r>
        <w:t>Bål</w:t>
      </w:r>
    </w:p>
    <w:p w:rsidR="001B69F0" w:rsidRDefault="001B69F0" w:rsidP="006A3EB4">
      <w:pPr>
        <w:pStyle w:val="Brdtekst"/>
      </w:pPr>
      <w:r>
        <w:t>Ved tenning av bål, skal dette skje på anvist plass</w:t>
      </w:r>
      <w:r w:rsidR="00492B14">
        <w:t xml:space="preserve"> </w:t>
      </w:r>
      <w:proofErr w:type="gramStart"/>
      <w:r>
        <w:t>( det</w:t>
      </w:r>
      <w:proofErr w:type="gramEnd"/>
      <w:r>
        <w:t xml:space="preserve"> er satt opp noen provisoriske steiner ved steinskjæret, her kan det tennes bål).  </w:t>
      </w:r>
      <w:r w:rsidR="00492B14">
        <w:t xml:space="preserve">Vis respekt for skogbrannfaren. Regler rundt tenning av bål </w:t>
      </w:r>
      <w:r w:rsidR="00492B14">
        <w:sym w:font="Wingdings" w:char="F0E0"/>
      </w:r>
      <w:r w:rsidR="00492B14">
        <w:t xml:space="preserve"> </w:t>
      </w:r>
      <w:hyperlink r:id="rId4" w:history="1">
        <w:r w:rsidR="00492B14" w:rsidRPr="00AA43BB">
          <w:rPr>
            <w:rStyle w:val="Hyperkobling"/>
          </w:rPr>
          <w:t>https://allemannsretten.no/2016/01/08/nytt-om-balreglene/</w:t>
        </w:r>
      </w:hyperlink>
      <w:r w:rsidR="00492B14">
        <w:t xml:space="preserve"> </w:t>
      </w:r>
    </w:p>
    <w:p w:rsidR="009B2EE4" w:rsidRDefault="00D52E02" w:rsidP="006A3EB4">
      <w:pPr>
        <w:pStyle w:val="Overskrift1"/>
      </w:pPr>
      <w:r>
        <w:t>Turutstyr</w:t>
      </w:r>
      <w:r w:rsidR="00C01AF0">
        <w:t>/klær</w:t>
      </w:r>
    </w:p>
    <w:p w:rsidR="009B2EE4" w:rsidRDefault="00C01AF0" w:rsidP="006A3EB4">
      <w:pPr>
        <w:pStyle w:val="Brdtekst"/>
      </w:pPr>
      <w:r>
        <w:t xml:space="preserve">Hold noenlunde orden rundt deg, Sørg for å ha tingene dine samlet på et sted. </w:t>
      </w:r>
      <w:r w:rsidR="009B2EE4">
        <w:t>Mye kan være vått etter en d</w:t>
      </w:r>
      <w:r>
        <w:t>ag ute, og det er</w:t>
      </w:r>
      <w:r w:rsidR="009B2EE4">
        <w:t xml:space="preserve"> godt tilrettelagt for tørking av klær og sko ved ovnen. Heng opp det våte </w:t>
      </w:r>
      <w:proofErr w:type="spellStart"/>
      <w:r w:rsidR="009B2EE4">
        <w:t>tøyet</w:t>
      </w:r>
      <w:proofErr w:type="spellEnd"/>
      <w:r w:rsidR="009B2EE4">
        <w:t xml:space="preserve"> og få på deg tørt så fort som mulig.</w:t>
      </w:r>
    </w:p>
    <w:p w:rsidR="009B2EE4" w:rsidRDefault="0032068F" w:rsidP="006A3EB4">
      <w:pPr>
        <w:pStyle w:val="Overskrift1"/>
      </w:pPr>
      <w:r>
        <w:t>Utleie- avtale</w:t>
      </w:r>
    </w:p>
    <w:p w:rsidR="009B2EE4" w:rsidRDefault="00C01AF0" w:rsidP="006A3EB4">
      <w:pPr>
        <w:pStyle w:val="Brdtekst"/>
      </w:pPr>
      <w:r>
        <w:t>Dersom de som overnatter er under 16 år skal det også være en ansvarlig voksen</w:t>
      </w:r>
      <w:r w:rsidR="00F94BD7">
        <w:t>,</w:t>
      </w:r>
      <w:r>
        <w:t xml:space="preserve"> som har ansvar for at </w:t>
      </w:r>
      <w:r w:rsidR="00F94BD7">
        <w:t xml:space="preserve">hytta er ryddet og vasket etter bruk. Hvem denne voksne er skal opplyses om ved inngåelse av avtale om overnatting. </w:t>
      </w:r>
    </w:p>
    <w:p w:rsidR="009B2EE4" w:rsidRDefault="009B2EE4" w:rsidP="006A3EB4">
      <w:pPr>
        <w:pStyle w:val="Overskrift1"/>
      </w:pPr>
      <w:r>
        <w:t>Lys</w:t>
      </w:r>
      <w:r w:rsidR="00D52E02">
        <w:t>/strøm</w:t>
      </w:r>
    </w:p>
    <w:p w:rsidR="009B2EE4" w:rsidRDefault="00F94BD7" w:rsidP="006A3EB4">
      <w:pPr>
        <w:pStyle w:val="Brdtekst"/>
      </w:pPr>
      <w:r>
        <w:t>Blåengshytta har innlagt vanlig strøm</w:t>
      </w:r>
      <w:r w:rsidR="001B69F0">
        <w:t>.</w:t>
      </w:r>
      <w:r w:rsidR="006A3EB4">
        <w:t xml:space="preserve"> </w:t>
      </w:r>
      <w:r>
        <w:t>Mange liker dog å tenne stearinlys</w:t>
      </w:r>
      <w:r w:rsidR="006A3EB4">
        <w:t xml:space="preserve"> eller parafinlamper</w:t>
      </w:r>
      <w:r>
        <w:t xml:space="preserve"> for hyggens skyld. </w:t>
      </w:r>
      <w:r w:rsidR="009B2EE4">
        <w:t>Husk å sjekke at lysene står godt i lysestaken. Pass også på at du ikke søler lampeolje når du etterfyller parafinlampen.</w:t>
      </w:r>
      <w:r w:rsidR="001B69F0">
        <w:t xml:space="preserve"> Ved avreise, sjekk at lyset er slukket.</w:t>
      </w:r>
    </w:p>
    <w:p w:rsidR="009B2EE4" w:rsidRDefault="009B2EE4" w:rsidP="009B2EE4"/>
    <w:p w:rsidR="009B2EE4" w:rsidRDefault="00F94BD7" w:rsidP="006A3EB4">
      <w:pPr>
        <w:pStyle w:val="Overskrift1"/>
      </w:pPr>
      <w:proofErr w:type="spellStart"/>
      <w:r>
        <w:t>Lading</w:t>
      </w:r>
      <w:proofErr w:type="spellEnd"/>
      <w:r>
        <w:t xml:space="preserve"> av elektroniske duppeditter (</w:t>
      </w:r>
      <w:proofErr w:type="spellStart"/>
      <w:proofErr w:type="gramStart"/>
      <w:r>
        <w:t>ipad,mobil</w:t>
      </w:r>
      <w:proofErr w:type="spellEnd"/>
      <w:proofErr w:type="gramEnd"/>
      <w:r>
        <w:t xml:space="preserve"> etc.)</w:t>
      </w:r>
    </w:p>
    <w:p w:rsidR="009B2EE4" w:rsidRDefault="00F94BD7" w:rsidP="006A3EB4">
      <w:pPr>
        <w:pStyle w:val="Brdtekst"/>
      </w:pPr>
      <w:r>
        <w:t xml:space="preserve">Dersom det er nødvendig med </w:t>
      </w:r>
      <w:proofErr w:type="spellStart"/>
      <w:r>
        <w:t>lading</w:t>
      </w:r>
      <w:proofErr w:type="spellEnd"/>
      <w:r>
        <w:t xml:space="preserve"> av </w:t>
      </w:r>
      <w:proofErr w:type="spellStart"/>
      <w:r>
        <w:t>f.eks</w:t>
      </w:r>
      <w:proofErr w:type="spellEnd"/>
      <w:r>
        <w:t xml:space="preserve"> mobil, skal dette foregå ved stikkontakten som er plassert ved siden av panelovnen. Her er kun to kontakter. </w:t>
      </w:r>
    </w:p>
    <w:p w:rsidR="009B2EE4" w:rsidRDefault="009B2EE4" w:rsidP="006A3EB4">
      <w:pPr>
        <w:pStyle w:val="Overskrift1"/>
      </w:pPr>
      <w:r>
        <w:t>Vann</w:t>
      </w:r>
    </w:p>
    <w:p w:rsidR="009B2EE4" w:rsidRDefault="006A3EB4" w:rsidP="006A3EB4">
      <w:pPr>
        <w:pStyle w:val="Brdtekst"/>
      </w:pPr>
      <w:r>
        <w:t>Nærmeste vannkilde er brønnen, som li</w:t>
      </w:r>
      <w:r w:rsidR="007019C7">
        <w:t>gger rett nedenfor hytta. Lokket</w:t>
      </w:r>
      <w:r>
        <w:t xml:space="preserve"> kan </w:t>
      </w:r>
      <w:r w:rsidR="007019C7">
        <w:t>være litt tung. Pass på å få det</w:t>
      </w:r>
      <w:r>
        <w:t xml:space="preserve"> skikkelig på plass igjen</w:t>
      </w:r>
      <w:r w:rsidR="00021E0F">
        <w:t>.</w:t>
      </w:r>
    </w:p>
    <w:p w:rsidR="009B2EE4" w:rsidRDefault="009B2EE4" w:rsidP="006A3EB4">
      <w:pPr>
        <w:pStyle w:val="Overskrift1"/>
      </w:pPr>
      <w:r>
        <w:lastRenderedPageBreak/>
        <w:t>Matlaging</w:t>
      </w:r>
    </w:p>
    <w:p w:rsidR="009B2EE4" w:rsidRDefault="006A3EB4" w:rsidP="006A3EB4">
      <w:pPr>
        <w:pStyle w:val="Brdtekst"/>
      </w:pPr>
      <w:r>
        <w:t>Hytta har noen kasseroller og en stekepanne. Det finnes enkelt bestikk og noen redskaper å bruke til matlaging. Det er viktig at disse vaskes etter bruk. Skal det brukes primus til matlaging, gjør det utenfor ved bålplassen.</w:t>
      </w:r>
    </w:p>
    <w:p w:rsidR="009B2EE4" w:rsidRDefault="009B2EE4" w:rsidP="006A3EB4">
      <w:pPr>
        <w:pStyle w:val="Overskrift1"/>
      </w:pPr>
      <w:r>
        <w:t>Soving</w:t>
      </w:r>
      <w:r w:rsidR="00D452CD">
        <w:t>/sengene</w:t>
      </w:r>
    </w:p>
    <w:p w:rsidR="009B2EE4" w:rsidRDefault="006A3EB4" w:rsidP="006A3EB4">
      <w:pPr>
        <w:pStyle w:val="Brdtekst"/>
      </w:pPr>
      <w:r>
        <w:t>Husk å ta med deg sovepose</w:t>
      </w:r>
      <w:r w:rsidR="00021E0F">
        <w:t>, laken og putetrekk</w:t>
      </w:r>
      <w:r>
        <w:t xml:space="preserve"> til turen.</w:t>
      </w:r>
      <w:r w:rsidR="007019C7">
        <w:t xml:space="preserve"> </w:t>
      </w:r>
      <w:r>
        <w:t xml:space="preserve"> Det er </w:t>
      </w:r>
      <w:r w:rsidR="00021E0F">
        <w:t xml:space="preserve">beskyttelses </w:t>
      </w:r>
      <w:r>
        <w:t>laken på sengene, samt to puter der.</w:t>
      </w:r>
      <w:r w:rsidR="00D452CD">
        <w:t xml:space="preserve"> I den nedre sengen skal det ligge på sengeteppe når sengen ikke soves i.</w:t>
      </w:r>
      <w:r w:rsidR="001B69F0">
        <w:t xml:space="preserve"> Hunder har ingen adgang </w:t>
      </w:r>
      <w:r w:rsidR="00D452CD">
        <w:t xml:space="preserve">i sengen. </w:t>
      </w:r>
      <w:r w:rsidR="009B2EE4">
        <w:t>Vis respekt for de som ønsker å legge seg tidlig. Så viser de forhåpentligvis respekt for den som vil sove lenge neste morgen. Hodelykt er et godt tips hvis du vil lese på sengen.</w:t>
      </w:r>
      <w:r w:rsidR="007019C7">
        <w:t xml:space="preserve"> </w:t>
      </w:r>
    </w:p>
    <w:p w:rsidR="00C80FA3" w:rsidRDefault="00C80FA3" w:rsidP="006A3EB4">
      <w:pPr>
        <w:pStyle w:val="Overskrift1"/>
      </w:pPr>
      <w:r>
        <w:t>Do</w:t>
      </w:r>
    </w:p>
    <w:p w:rsidR="00C80FA3" w:rsidRDefault="00C80FA3" w:rsidP="006A3EB4">
      <w:pPr>
        <w:pStyle w:val="Brdtekst"/>
      </w:pPr>
      <w:r>
        <w:t xml:space="preserve">Det er utedo som gjelder på </w:t>
      </w:r>
      <w:proofErr w:type="spellStart"/>
      <w:r w:rsidR="00D452CD">
        <w:t>Blåenga</w:t>
      </w:r>
      <w:proofErr w:type="spellEnd"/>
      <w:r>
        <w:t xml:space="preserve">. </w:t>
      </w:r>
      <w:r w:rsidR="00D452CD">
        <w:t>Strø over litt flis</w:t>
      </w:r>
      <w:r w:rsidR="007019C7">
        <w:t>/bark</w:t>
      </w:r>
      <w:r w:rsidR="00D452CD">
        <w:t xml:space="preserve"> før dere drar. Da blir det hyggeligere når de neste gjestene kommer. Si ifra om det blir mangel på toalettpapir. </w:t>
      </w:r>
    </w:p>
    <w:p w:rsidR="00C80FA3" w:rsidRDefault="00C80FA3" w:rsidP="006A3EB4">
      <w:pPr>
        <w:pStyle w:val="Overskrift1"/>
      </w:pPr>
      <w:r>
        <w:t>Betaling</w:t>
      </w:r>
    </w:p>
    <w:p w:rsidR="00C80FA3" w:rsidRDefault="00C80FA3" w:rsidP="006A3EB4">
      <w:pPr>
        <w:pStyle w:val="Brdtekst"/>
      </w:pPr>
      <w:r>
        <w:t xml:space="preserve">Du betaler </w:t>
      </w:r>
      <w:r w:rsidR="001B69F0">
        <w:t xml:space="preserve">på forskudd </w:t>
      </w:r>
      <w:r w:rsidR="00D452CD">
        <w:t xml:space="preserve">til </w:t>
      </w:r>
      <w:proofErr w:type="gramStart"/>
      <w:r w:rsidR="00D452CD">
        <w:t>konto :</w:t>
      </w:r>
      <w:proofErr w:type="gramEnd"/>
      <w:r w:rsidR="00D452CD" w:rsidRPr="00D452CD">
        <w:t xml:space="preserve"> 1822 62 52912</w:t>
      </w:r>
      <w:r w:rsidR="001B69F0">
        <w:t xml:space="preserve">- </w:t>
      </w:r>
      <w:proofErr w:type="spellStart"/>
      <w:r w:rsidR="001B69F0">
        <w:t>Blåenga</w:t>
      </w:r>
      <w:proofErr w:type="spellEnd"/>
      <w:r w:rsidR="001B69F0">
        <w:t xml:space="preserve"> Booking.  Vi undersøker mulighetene for å bruke Vipps og </w:t>
      </w:r>
      <w:proofErr w:type="spellStart"/>
      <w:r w:rsidR="001B69F0">
        <w:t>mCash</w:t>
      </w:r>
      <w:proofErr w:type="spellEnd"/>
      <w:r w:rsidR="001B69F0">
        <w:t xml:space="preserve"> som betalingsmulighet, dette kommer vi tilbake til.</w:t>
      </w:r>
      <w:r w:rsidR="003B4034">
        <w:t xml:space="preserve"> </w:t>
      </w:r>
    </w:p>
    <w:p w:rsidR="00C80FA3" w:rsidRDefault="00C80FA3" w:rsidP="006A3EB4">
      <w:pPr>
        <w:pStyle w:val="Overskrift1"/>
      </w:pPr>
      <w:r>
        <w:t>Vask</w:t>
      </w:r>
      <w:r w:rsidR="001B69F0">
        <w:t>/rydding</w:t>
      </w:r>
    </w:p>
    <w:p w:rsidR="00C80FA3" w:rsidRDefault="00C80FA3" w:rsidP="006A3EB4">
      <w:pPr>
        <w:pStyle w:val="Brdtekst"/>
      </w:pPr>
      <w:r>
        <w:t xml:space="preserve">Både bestikk, tallerkener, </w:t>
      </w:r>
      <w:proofErr w:type="spellStart"/>
      <w:r>
        <w:t>benkeflater</w:t>
      </w:r>
      <w:proofErr w:type="spellEnd"/>
      <w:r>
        <w:t xml:space="preserve"> og golv må vaskes før du forlater hytta.</w:t>
      </w:r>
      <w:r w:rsidR="001B69F0">
        <w:t xml:space="preserve"> Uteområdene skal være ryddige, og søpla må du huske på å ta med deg hjem. </w:t>
      </w:r>
      <w:r>
        <w:t xml:space="preserve"> Forlat hytta i</w:t>
      </w:r>
      <w:r w:rsidR="00021E0F">
        <w:t xml:space="preserve"> </w:t>
      </w:r>
      <w:r w:rsidR="003B4034" w:rsidRPr="00021E0F">
        <w:t>den stand</w:t>
      </w:r>
      <w:r w:rsidR="00021E0F">
        <w:t xml:space="preserve"> du selv ønsker å finne den.</w:t>
      </w:r>
    </w:p>
    <w:p w:rsidR="00492B14" w:rsidRDefault="00492B14" w:rsidP="00D52E02">
      <w:pPr>
        <w:pStyle w:val="Overskrift1"/>
      </w:pPr>
      <w:r>
        <w:t>Ris/ros</w:t>
      </w:r>
    </w:p>
    <w:p w:rsidR="00492B14" w:rsidRDefault="00492B14" w:rsidP="006A3EB4">
      <w:pPr>
        <w:pStyle w:val="Brdtekst"/>
      </w:pPr>
      <w:r>
        <w:t xml:space="preserve">Kommer du over noe, som </w:t>
      </w:r>
      <w:proofErr w:type="spellStart"/>
      <w:r>
        <w:t>f.eks</w:t>
      </w:r>
      <w:proofErr w:type="spellEnd"/>
      <w:r>
        <w:t xml:space="preserve"> rot, hærverk, søppel eller ødelagt utstyr, ta bilde av det og send dette til </w:t>
      </w:r>
      <w:hyperlink r:id="rId5" w:history="1">
        <w:r w:rsidR="00D52E02" w:rsidRPr="00AA43BB">
          <w:rPr>
            <w:rStyle w:val="Hyperkobling"/>
          </w:rPr>
          <w:t>overnatting@blaenga.no</w:t>
        </w:r>
      </w:hyperlink>
      <w:r w:rsidR="00021E0F">
        <w:t xml:space="preserve"> eller 95759496. </w:t>
      </w:r>
      <w:r w:rsidR="00D52E02">
        <w:t xml:space="preserve">Ta gjerne bilde hvis du vil vise frem noe positivt også. </w:t>
      </w:r>
    </w:p>
    <w:p w:rsidR="00D52E02" w:rsidRDefault="00D52E02" w:rsidP="006A3EB4">
      <w:pPr>
        <w:pStyle w:val="Brdtekst"/>
      </w:pPr>
    </w:p>
    <w:p w:rsidR="00D52E02" w:rsidRDefault="00D52E02" w:rsidP="006A3EB4">
      <w:pPr>
        <w:pStyle w:val="Brdtekst"/>
      </w:pPr>
    </w:p>
    <w:p w:rsidR="00C80FA3" w:rsidRDefault="00C80FA3" w:rsidP="009B2EE4"/>
    <w:sectPr w:rsidR="00C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4"/>
    <w:rsid w:val="00021E0F"/>
    <w:rsid w:val="001B69F0"/>
    <w:rsid w:val="0032068F"/>
    <w:rsid w:val="003B4034"/>
    <w:rsid w:val="00492B14"/>
    <w:rsid w:val="004C4023"/>
    <w:rsid w:val="006A3EB4"/>
    <w:rsid w:val="007019C7"/>
    <w:rsid w:val="00786464"/>
    <w:rsid w:val="0084212A"/>
    <w:rsid w:val="009B2EE4"/>
    <w:rsid w:val="00C01AF0"/>
    <w:rsid w:val="00C8005B"/>
    <w:rsid w:val="00C80FA3"/>
    <w:rsid w:val="00C97000"/>
    <w:rsid w:val="00D452CD"/>
    <w:rsid w:val="00D52E02"/>
    <w:rsid w:val="00F94BD7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5BC1-32F4-419D-82F3-0D47897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3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Normal"/>
    <w:uiPriority w:val="99"/>
    <w:unhideWhenUsed/>
    <w:rsid w:val="006A3EB4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A3EB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A3EB4"/>
  </w:style>
  <w:style w:type="character" w:styleId="Hyperkobling">
    <w:name w:val="Hyperlink"/>
    <w:basedOn w:val="Standardskriftforavsnitt"/>
    <w:uiPriority w:val="99"/>
    <w:unhideWhenUsed/>
    <w:rsid w:val="0049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ernatting@blaenga.no" TargetMode="External"/><Relationship Id="rId4" Type="http://schemas.openxmlformats.org/officeDocument/2006/relationships/hyperlink" Target="https://allemannsretten.no/2016/01/08/nytt-om-balregle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 Venstad</dc:creator>
  <cp:lastModifiedBy>Ragnhild Kjeldsen</cp:lastModifiedBy>
  <cp:revision>2</cp:revision>
  <dcterms:created xsi:type="dcterms:W3CDTF">2016-05-07T07:44:00Z</dcterms:created>
  <dcterms:modified xsi:type="dcterms:W3CDTF">2016-05-07T07:44:00Z</dcterms:modified>
</cp:coreProperties>
</file>